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989DC" w14:textId="77777777" w:rsidR="00294C5D" w:rsidRPr="00294C5D" w:rsidRDefault="00294C5D" w:rsidP="00294C5D">
      <w:pPr>
        <w:jc w:val="center"/>
        <w:rPr>
          <w:rFonts w:ascii="Calibri" w:hAnsi="Calibri" w:cs="Calibri"/>
          <w:color w:val="4C94D8" w:themeColor="text2" w:themeTint="80"/>
          <w:sz w:val="28"/>
          <w:szCs w:val="28"/>
          <w:lang w:val="en-US"/>
        </w:rPr>
      </w:pPr>
    </w:p>
    <w:p w14:paraId="44D191C4" w14:textId="77777777" w:rsidR="00294C5D" w:rsidRPr="00294C5D" w:rsidRDefault="00294C5D" w:rsidP="00294C5D">
      <w:pPr>
        <w:jc w:val="center"/>
        <w:rPr>
          <w:rFonts w:ascii="Calibri" w:hAnsi="Calibri" w:cs="Calibri"/>
          <w:color w:val="4C94D8" w:themeColor="text2" w:themeTint="80"/>
          <w:sz w:val="28"/>
          <w:szCs w:val="28"/>
          <w:lang w:val="en-US"/>
        </w:rPr>
      </w:pPr>
    </w:p>
    <w:p w14:paraId="2EEB94BA" w14:textId="77777777" w:rsidR="00294C5D" w:rsidRPr="00294C5D" w:rsidRDefault="00294C5D" w:rsidP="00294C5D">
      <w:pPr>
        <w:jc w:val="center"/>
        <w:rPr>
          <w:rFonts w:ascii="Calibri" w:hAnsi="Calibri" w:cs="Calibri"/>
          <w:color w:val="4C94D8" w:themeColor="text2" w:themeTint="80"/>
          <w:sz w:val="28"/>
          <w:szCs w:val="28"/>
          <w:lang w:val="en-US"/>
        </w:rPr>
      </w:pPr>
    </w:p>
    <w:p w14:paraId="331D5C61" w14:textId="77777777" w:rsidR="00294C5D" w:rsidRPr="00294C5D" w:rsidRDefault="00294C5D" w:rsidP="00294C5D">
      <w:pPr>
        <w:jc w:val="center"/>
        <w:rPr>
          <w:rFonts w:ascii="Calibri" w:hAnsi="Calibri" w:cs="Calibri"/>
          <w:color w:val="4C94D8" w:themeColor="text2" w:themeTint="80"/>
          <w:sz w:val="28"/>
          <w:szCs w:val="28"/>
          <w:lang w:val="en-US"/>
        </w:rPr>
      </w:pPr>
    </w:p>
    <w:p w14:paraId="1C81D27A" w14:textId="1EB57A31" w:rsidR="00294C5D" w:rsidRPr="00294C5D" w:rsidRDefault="00294C5D" w:rsidP="00294C5D">
      <w:pPr>
        <w:jc w:val="center"/>
        <w:rPr>
          <w:rFonts w:ascii="Calibri" w:hAnsi="Calibri" w:cs="Calibri"/>
          <w:color w:val="4C94D8" w:themeColor="text2" w:themeTint="80"/>
          <w:sz w:val="28"/>
          <w:szCs w:val="28"/>
          <w:lang w:val="en-US"/>
        </w:rPr>
      </w:pPr>
      <w:r w:rsidRPr="00294C5D">
        <w:rPr>
          <w:rFonts w:ascii="Calibri" w:hAnsi="Calibri" w:cs="Calibri"/>
          <w:noProof/>
        </w:rPr>
        <w:drawing>
          <wp:anchor distT="0" distB="0" distL="114300" distR="114300" simplePos="0" relativeHeight="251657216" behindDoc="0" locked="0" layoutInCell="1" allowOverlap="1" wp14:anchorId="740265D1" wp14:editId="13F6EF34">
            <wp:simplePos x="0" y="0"/>
            <wp:positionH relativeFrom="column">
              <wp:posOffset>133350</wp:posOffset>
            </wp:positionH>
            <wp:positionV relativeFrom="paragraph">
              <wp:posOffset>-273050</wp:posOffset>
            </wp:positionV>
            <wp:extent cx="701040" cy="867410"/>
            <wp:effectExtent l="0" t="0" r="3810" b="8890"/>
            <wp:wrapSquare wrapText="bothSides"/>
            <wp:docPr id="1" name="Afbeelding 1" descr="Afbeelding met tekst, Lettertype, logo,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ogo, cirkel&#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701040" cy="867410"/>
                    </a:xfrm>
                    <a:prstGeom prst="rect">
                      <a:avLst/>
                    </a:prstGeom>
                  </pic:spPr>
                </pic:pic>
              </a:graphicData>
            </a:graphic>
            <wp14:sizeRelH relativeFrom="page">
              <wp14:pctWidth>0</wp14:pctWidth>
            </wp14:sizeRelH>
            <wp14:sizeRelV relativeFrom="page">
              <wp14:pctHeight>0</wp14:pctHeight>
            </wp14:sizeRelV>
          </wp:anchor>
        </w:drawing>
      </w:r>
      <w:r w:rsidRPr="00294C5D">
        <w:rPr>
          <w:rFonts w:ascii="Calibri" w:hAnsi="Calibri" w:cs="Calibri"/>
          <w:noProof/>
          <w:color w:val="156082" w:themeColor="accent1"/>
          <w:sz w:val="28"/>
          <w:szCs w:val="28"/>
          <w:lang w:val="en-GB"/>
        </w:rPr>
        <w:drawing>
          <wp:anchor distT="0" distB="0" distL="114300" distR="114300" simplePos="0" relativeHeight="251732992" behindDoc="0" locked="0" layoutInCell="1" allowOverlap="1" wp14:anchorId="3FE187BE" wp14:editId="36BD8E91">
            <wp:simplePos x="0" y="0"/>
            <wp:positionH relativeFrom="column">
              <wp:posOffset>4842510</wp:posOffset>
            </wp:positionH>
            <wp:positionV relativeFrom="paragraph">
              <wp:posOffset>-266065</wp:posOffset>
            </wp:positionV>
            <wp:extent cx="891540" cy="838200"/>
            <wp:effectExtent l="0" t="0" r="3810" b="0"/>
            <wp:wrapSquare wrapText="bothSides"/>
            <wp:docPr id="2" name="Afbeelding 2" descr="Afbeelding met symbool, embleem, logo, Handelsm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ymbool, embleem, logo, Handelsmerk&#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1540" cy="838200"/>
                    </a:xfrm>
                    <a:prstGeom prst="rect">
                      <a:avLst/>
                    </a:prstGeom>
                  </pic:spPr>
                </pic:pic>
              </a:graphicData>
            </a:graphic>
            <wp14:sizeRelH relativeFrom="page">
              <wp14:pctWidth>0</wp14:pctWidth>
            </wp14:sizeRelH>
            <wp14:sizeRelV relativeFrom="page">
              <wp14:pctHeight>0</wp14:pctHeight>
            </wp14:sizeRelV>
          </wp:anchor>
        </w:drawing>
      </w:r>
      <w:r w:rsidRPr="00294C5D">
        <w:rPr>
          <w:rFonts w:ascii="Calibri" w:hAnsi="Calibri" w:cs="Calibri"/>
          <w:color w:val="4C94D8" w:themeColor="text2" w:themeTint="80"/>
          <w:sz w:val="28"/>
          <w:szCs w:val="28"/>
          <w:lang w:val="en-US"/>
        </w:rPr>
        <w:t>Information About Conduct for a Pleasant Youth Camp Experience in the Netherlands</w:t>
      </w:r>
    </w:p>
    <w:p w14:paraId="425370DB" w14:textId="77777777" w:rsidR="006B217F" w:rsidRDefault="006B217F" w:rsidP="00294C5D">
      <w:pPr>
        <w:rPr>
          <w:rFonts w:ascii="Calibri" w:hAnsi="Calibri" w:cs="Calibri"/>
          <w:lang w:val="en-US"/>
        </w:rPr>
      </w:pPr>
    </w:p>
    <w:p w14:paraId="5CD57D96" w14:textId="48A6CEAC" w:rsidR="00294C5D" w:rsidRPr="00294C5D" w:rsidRDefault="00294C5D" w:rsidP="00294C5D">
      <w:pPr>
        <w:rPr>
          <w:rFonts w:ascii="Calibri" w:hAnsi="Calibri" w:cs="Calibri"/>
          <w:lang w:val="en-US"/>
        </w:rPr>
      </w:pPr>
      <w:r w:rsidRPr="00294C5D">
        <w:rPr>
          <w:rFonts w:ascii="Calibri" w:hAnsi="Calibri" w:cs="Calibri"/>
          <w:lang w:val="en-US"/>
        </w:rPr>
        <w:t>To help make the camp a positive and successful experience for everyone, bring an open mind and a willingness to meet new people and adapt to new situations. Keep a positive attitude, use good judgment, and show respect at all times. Remember that you are representing your family, your country, and your culture.</w:t>
      </w:r>
    </w:p>
    <w:p w14:paraId="053FD217" w14:textId="77777777" w:rsidR="00294C5D" w:rsidRPr="00294C5D" w:rsidRDefault="00294C5D" w:rsidP="00294C5D">
      <w:pPr>
        <w:rPr>
          <w:rFonts w:ascii="Calibri" w:hAnsi="Calibri" w:cs="Calibri"/>
          <w:lang w:val="en-US"/>
        </w:rPr>
      </w:pPr>
      <w:r w:rsidRPr="00294C5D">
        <w:rPr>
          <w:rFonts w:ascii="Calibri" w:hAnsi="Calibri" w:cs="Calibri"/>
          <w:lang w:val="en-US"/>
        </w:rPr>
        <w:t>Both Senior and Junior Staff members are authorized to enforce the camp rules. Camp Management reserves the right to end a camper’s participation in cases of misconduct or failure to follow the rules. If this happens, the camper will be sent home immediately at their own expense. Their parents and the sponsoring Lions Club will also be informed.</w:t>
      </w:r>
    </w:p>
    <w:p w14:paraId="7777E882" w14:textId="2DF70D3C" w:rsidR="00294C5D" w:rsidRPr="00294C5D" w:rsidRDefault="00294C5D" w:rsidP="00294C5D">
      <w:pPr>
        <w:rPr>
          <w:rFonts w:ascii="Calibri" w:hAnsi="Calibri" w:cs="Calibri"/>
          <w:b/>
          <w:bCs/>
          <w:lang w:val="en-US"/>
        </w:rPr>
      </w:pPr>
      <w:r w:rsidRPr="00294C5D">
        <w:rPr>
          <w:rFonts w:ascii="Calibri" w:hAnsi="Calibri" w:cs="Calibri"/>
          <w:b/>
          <w:bCs/>
          <w:sz w:val="28"/>
          <w:szCs w:val="28"/>
          <w:lang w:val="en-US"/>
        </w:rPr>
        <w:t>General Rules for the Dutch Lions Youth Exchange Program</w:t>
      </w:r>
    </w:p>
    <w:p w14:paraId="4E1FC933" w14:textId="77777777" w:rsidR="00294C5D" w:rsidRPr="00294C5D" w:rsidRDefault="00294C5D" w:rsidP="00294C5D">
      <w:pPr>
        <w:pStyle w:val="Lijstalinea"/>
        <w:numPr>
          <w:ilvl w:val="0"/>
          <w:numId w:val="2"/>
        </w:numPr>
        <w:rPr>
          <w:rFonts w:ascii="Calibri" w:hAnsi="Calibri" w:cs="Calibri"/>
          <w:lang w:val="en-US"/>
        </w:rPr>
      </w:pPr>
      <w:r w:rsidRPr="00294C5D">
        <w:rPr>
          <w:rFonts w:ascii="Calibri" w:hAnsi="Calibri" w:cs="Calibri"/>
          <w:lang w:val="en-US"/>
        </w:rPr>
        <w:t>All campers are required to complete the entire program and participate in all scheduled activities.</w:t>
      </w:r>
    </w:p>
    <w:p w14:paraId="34767AAD" w14:textId="77777777" w:rsidR="00294C5D" w:rsidRPr="00294C5D" w:rsidRDefault="00294C5D" w:rsidP="00294C5D">
      <w:pPr>
        <w:pStyle w:val="Lijstalinea"/>
        <w:numPr>
          <w:ilvl w:val="0"/>
          <w:numId w:val="2"/>
        </w:numPr>
        <w:rPr>
          <w:rFonts w:ascii="Calibri" w:hAnsi="Calibri" w:cs="Calibri"/>
          <w:lang w:val="en-US"/>
        </w:rPr>
      </w:pPr>
      <w:r w:rsidRPr="00294C5D">
        <w:rPr>
          <w:rFonts w:ascii="Calibri" w:hAnsi="Calibri" w:cs="Calibri"/>
          <w:lang w:val="en-US"/>
        </w:rPr>
        <w:t>English must be spoken at all times with fellow participants and staff.</w:t>
      </w:r>
    </w:p>
    <w:p w14:paraId="404D0DD3" w14:textId="77777777" w:rsidR="00294C5D" w:rsidRPr="00294C5D" w:rsidRDefault="00294C5D" w:rsidP="00294C5D">
      <w:pPr>
        <w:pStyle w:val="Lijstalinea"/>
        <w:numPr>
          <w:ilvl w:val="0"/>
          <w:numId w:val="2"/>
        </w:numPr>
        <w:rPr>
          <w:rFonts w:ascii="Calibri" w:hAnsi="Calibri" w:cs="Calibri"/>
          <w:lang w:val="en-US"/>
        </w:rPr>
      </w:pPr>
      <w:r w:rsidRPr="00294C5D">
        <w:rPr>
          <w:rFonts w:ascii="Calibri" w:hAnsi="Calibri" w:cs="Calibri"/>
          <w:lang w:val="en-US"/>
        </w:rPr>
        <w:t>Maintain a helpful, positive, and friendly attitude toward everyone.</w:t>
      </w:r>
    </w:p>
    <w:p w14:paraId="67181C5C" w14:textId="0A6D9D53" w:rsidR="00294C5D" w:rsidRDefault="00294C5D" w:rsidP="00294C5D">
      <w:pPr>
        <w:pStyle w:val="Lijstalinea"/>
        <w:numPr>
          <w:ilvl w:val="0"/>
          <w:numId w:val="2"/>
        </w:numPr>
        <w:rPr>
          <w:rFonts w:ascii="Calibri" w:hAnsi="Calibri" w:cs="Calibri"/>
          <w:lang w:val="en-US"/>
        </w:rPr>
      </w:pPr>
      <w:r w:rsidRPr="00294C5D">
        <w:rPr>
          <w:rFonts w:ascii="Calibri" w:hAnsi="Calibri" w:cs="Calibri"/>
          <w:lang w:val="en-US"/>
        </w:rPr>
        <w:t>Respect the ethical, religious, political, and cultural beliefs of others.</w:t>
      </w:r>
    </w:p>
    <w:p w14:paraId="2A3924FD" w14:textId="028C1D44" w:rsidR="00D25060" w:rsidRDefault="00D25060" w:rsidP="00294C5D">
      <w:pPr>
        <w:pStyle w:val="Lijstalinea"/>
        <w:numPr>
          <w:ilvl w:val="0"/>
          <w:numId w:val="2"/>
        </w:numPr>
        <w:rPr>
          <w:rFonts w:ascii="Calibri" w:hAnsi="Calibri" w:cs="Calibri"/>
          <w:lang w:val="en-US"/>
        </w:rPr>
      </w:pPr>
      <w:r>
        <w:rPr>
          <w:rFonts w:ascii="Calibri" w:hAnsi="Calibri" w:cs="Calibri"/>
          <w:lang w:val="en-US"/>
        </w:rPr>
        <w:t>Discussing politics and religion is not allowed.</w:t>
      </w:r>
    </w:p>
    <w:p w14:paraId="0A836DF0" w14:textId="77777777" w:rsidR="00D25060" w:rsidRPr="00D25060" w:rsidRDefault="00D25060" w:rsidP="00D25060">
      <w:pPr>
        <w:pStyle w:val="Lijstalinea"/>
        <w:numPr>
          <w:ilvl w:val="0"/>
          <w:numId w:val="2"/>
        </w:numPr>
        <w:rPr>
          <w:rFonts w:ascii="Calibri" w:hAnsi="Calibri" w:cs="Calibri"/>
          <w:lang w:val="en-US"/>
        </w:rPr>
      </w:pPr>
      <w:r w:rsidRPr="00D25060">
        <w:rPr>
          <w:rFonts w:ascii="Calibri" w:hAnsi="Calibri" w:cs="Calibri"/>
          <w:lang w:val="en-US"/>
        </w:rPr>
        <w:t>Don't use abusive, vulgar, discriminating or irreverent language;</w:t>
      </w:r>
    </w:p>
    <w:p w14:paraId="2304E4EB" w14:textId="481D3B06" w:rsidR="00294C5D" w:rsidRDefault="00294C5D" w:rsidP="00294C5D">
      <w:pPr>
        <w:pStyle w:val="Lijstalinea"/>
        <w:numPr>
          <w:ilvl w:val="0"/>
          <w:numId w:val="2"/>
        </w:numPr>
        <w:rPr>
          <w:rFonts w:ascii="Calibri" w:hAnsi="Calibri" w:cs="Calibri"/>
          <w:lang w:val="en-US"/>
        </w:rPr>
      </w:pPr>
      <w:r w:rsidRPr="00294C5D">
        <w:rPr>
          <w:rFonts w:ascii="Calibri" w:hAnsi="Calibri" w:cs="Calibri"/>
          <w:lang w:val="en-US"/>
        </w:rPr>
        <w:t>Actively engage in the camp program.</w:t>
      </w:r>
    </w:p>
    <w:p w14:paraId="31176F9D" w14:textId="77777777" w:rsidR="00C86370" w:rsidRDefault="00C86370" w:rsidP="00C86370">
      <w:pPr>
        <w:pStyle w:val="Lijstalinea"/>
        <w:numPr>
          <w:ilvl w:val="0"/>
          <w:numId w:val="2"/>
        </w:numPr>
        <w:rPr>
          <w:rFonts w:ascii="Calibri" w:hAnsi="Calibri" w:cs="Calibri"/>
          <w:lang w:val="en-US"/>
        </w:rPr>
      </w:pPr>
      <w:r w:rsidRPr="00294C5D">
        <w:rPr>
          <w:rFonts w:ascii="Calibri" w:hAnsi="Calibri" w:cs="Calibri"/>
          <w:lang w:val="en-US"/>
        </w:rPr>
        <w:t>Excessive use of mobile phones is not permitted.</w:t>
      </w:r>
    </w:p>
    <w:p w14:paraId="0DCEC9A4" w14:textId="5B348368" w:rsidR="00294C5D" w:rsidRDefault="00294C5D" w:rsidP="00294C5D">
      <w:pPr>
        <w:pStyle w:val="Lijstalinea"/>
        <w:numPr>
          <w:ilvl w:val="0"/>
          <w:numId w:val="2"/>
        </w:numPr>
        <w:rPr>
          <w:rFonts w:ascii="Calibri" w:hAnsi="Calibri" w:cs="Calibri"/>
          <w:lang w:val="en-US"/>
        </w:rPr>
      </w:pPr>
      <w:r w:rsidRPr="00294C5D">
        <w:rPr>
          <w:rFonts w:ascii="Calibri" w:hAnsi="Calibri" w:cs="Calibri"/>
          <w:lang w:val="en-US"/>
        </w:rPr>
        <w:t>Follow all instructions and requests given by the Camp Coordinator and staff.</w:t>
      </w:r>
    </w:p>
    <w:p w14:paraId="65F72A54" w14:textId="77777777" w:rsidR="00D25060" w:rsidRPr="00D25060" w:rsidRDefault="00D25060" w:rsidP="00294C5D">
      <w:pPr>
        <w:pStyle w:val="Lijstalinea"/>
        <w:numPr>
          <w:ilvl w:val="0"/>
          <w:numId w:val="2"/>
        </w:numPr>
        <w:rPr>
          <w:rFonts w:ascii="Calibri" w:hAnsi="Calibri" w:cs="Calibri"/>
          <w:lang w:val="en-US"/>
        </w:rPr>
      </w:pPr>
      <w:r w:rsidRPr="00D25060">
        <w:rPr>
          <w:rFonts w:ascii="Segoe UI" w:hAnsi="Segoe UI" w:cs="Segoe UI"/>
          <w:color w:val="242424"/>
          <w:sz w:val="22"/>
          <w:szCs w:val="22"/>
          <w:shd w:val="clear" w:color="auto" w:fill="FFFFFF"/>
          <w:lang w:val="en-GB"/>
        </w:rPr>
        <w:t xml:space="preserve">Beer, </w:t>
      </w:r>
      <w:r w:rsidRPr="00D25060">
        <w:rPr>
          <w:rFonts w:ascii="Calibri" w:hAnsi="Calibri" w:cs="Calibri"/>
          <w:lang w:val="en-US"/>
        </w:rPr>
        <w:t>wine and soft drinks will be available, alcohol maximum 2 per person for ages 18 and over;</w:t>
      </w:r>
    </w:p>
    <w:p w14:paraId="6A40A936" w14:textId="77777777" w:rsidR="00D25060" w:rsidRPr="00D25060" w:rsidRDefault="00D25060" w:rsidP="00294C5D">
      <w:pPr>
        <w:pStyle w:val="Lijstalinea"/>
        <w:numPr>
          <w:ilvl w:val="0"/>
          <w:numId w:val="2"/>
        </w:numPr>
        <w:rPr>
          <w:rFonts w:ascii="Calibri" w:hAnsi="Calibri" w:cs="Calibri"/>
          <w:lang w:val="en-US"/>
        </w:rPr>
      </w:pPr>
      <w:r w:rsidRPr="00D25060">
        <w:rPr>
          <w:rFonts w:ascii="Calibri" w:hAnsi="Calibri" w:cs="Calibri"/>
          <w:lang w:val="en-US"/>
        </w:rPr>
        <w:t>Don’t leave the table until after everybody has finished eating;</w:t>
      </w:r>
    </w:p>
    <w:p w14:paraId="028FDF25" w14:textId="77777777" w:rsidR="00D25060" w:rsidRPr="00D25060" w:rsidRDefault="00D25060" w:rsidP="00294C5D">
      <w:pPr>
        <w:pStyle w:val="Lijstalinea"/>
        <w:numPr>
          <w:ilvl w:val="0"/>
          <w:numId w:val="2"/>
        </w:numPr>
        <w:rPr>
          <w:rFonts w:ascii="Calibri" w:hAnsi="Calibri" w:cs="Calibri"/>
          <w:lang w:val="en-US"/>
        </w:rPr>
      </w:pPr>
      <w:r w:rsidRPr="00D25060">
        <w:rPr>
          <w:rFonts w:ascii="Calibri" w:hAnsi="Calibri" w:cs="Calibri"/>
          <w:lang w:val="en-US"/>
        </w:rPr>
        <w:t>Please keep the campsite, the building and your room clean and tidy;</w:t>
      </w:r>
    </w:p>
    <w:p w14:paraId="519678D4" w14:textId="77777777" w:rsidR="00C86370" w:rsidRPr="00294C5D" w:rsidRDefault="00C86370" w:rsidP="00C86370">
      <w:pPr>
        <w:pStyle w:val="Lijstalinea"/>
        <w:numPr>
          <w:ilvl w:val="0"/>
          <w:numId w:val="2"/>
        </w:numPr>
        <w:rPr>
          <w:rFonts w:ascii="Calibri" w:hAnsi="Calibri" w:cs="Calibri"/>
          <w:lang w:val="en-US"/>
        </w:rPr>
      </w:pPr>
      <w:r w:rsidRPr="00294C5D">
        <w:rPr>
          <w:rFonts w:ascii="Calibri" w:hAnsi="Calibri" w:cs="Calibri"/>
          <w:lang w:val="en-US"/>
        </w:rPr>
        <w:t>Smoking and vaping are not allowed inside camp accommodations. During the homestay period, smoking or vaping is only allowed if permitted by the host family.</w:t>
      </w:r>
    </w:p>
    <w:p w14:paraId="17EB94CC" w14:textId="3DE6A316" w:rsidR="00D25060" w:rsidRPr="00D25060" w:rsidRDefault="00D25060" w:rsidP="00294C5D">
      <w:pPr>
        <w:pStyle w:val="Lijstalinea"/>
        <w:numPr>
          <w:ilvl w:val="0"/>
          <w:numId w:val="2"/>
        </w:numPr>
        <w:rPr>
          <w:rFonts w:ascii="Calibri" w:hAnsi="Calibri" w:cs="Calibri"/>
          <w:lang w:val="en-US"/>
        </w:rPr>
      </w:pPr>
      <w:r w:rsidRPr="00D25060">
        <w:rPr>
          <w:rFonts w:ascii="Calibri" w:hAnsi="Calibri" w:cs="Calibri"/>
          <w:lang w:val="en-US"/>
        </w:rPr>
        <w:lastRenderedPageBreak/>
        <w:t>No open fire (candles) or other inflammables are allowed in the rooms;</w:t>
      </w:r>
    </w:p>
    <w:p w14:paraId="08A222CC" w14:textId="544B5B32" w:rsidR="00D25060" w:rsidRDefault="00D25060" w:rsidP="00294C5D">
      <w:pPr>
        <w:pStyle w:val="Lijstalinea"/>
        <w:numPr>
          <w:ilvl w:val="0"/>
          <w:numId w:val="2"/>
        </w:numPr>
        <w:rPr>
          <w:rFonts w:ascii="Calibri" w:hAnsi="Calibri" w:cs="Calibri"/>
          <w:lang w:val="en-US"/>
        </w:rPr>
      </w:pPr>
      <w:r>
        <w:rPr>
          <w:rFonts w:ascii="Calibri" w:hAnsi="Calibri" w:cs="Calibri"/>
          <w:lang w:val="en-US"/>
        </w:rPr>
        <w:t>No c</w:t>
      </w:r>
      <w:r w:rsidRPr="00D25060">
        <w:rPr>
          <w:rFonts w:ascii="Calibri" w:hAnsi="Calibri" w:cs="Calibri"/>
          <w:lang w:val="en-US"/>
        </w:rPr>
        <w:t xml:space="preserve">ampfire </w:t>
      </w:r>
      <w:r>
        <w:rPr>
          <w:rFonts w:ascii="Calibri" w:hAnsi="Calibri" w:cs="Calibri"/>
          <w:lang w:val="en-US"/>
        </w:rPr>
        <w:t>without</w:t>
      </w:r>
      <w:r w:rsidRPr="00D25060">
        <w:rPr>
          <w:rFonts w:ascii="Calibri" w:hAnsi="Calibri" w:cs="Calibri"/>
          <w:lang w:val="en-US"/>
        </w:rPr>
        <w:t xml:space="preserve"> </w:t>
      </w:r>
      <w:r w:rsidR="00C86370">
        <w:rPr>
          <w:rFonts w:ascii="Calibri" w:hAnsi="Calibri" w:cs="Calibri"/>
          <w:lang w:val="en-US"/>
        </w:rPr>
        <w:t xml:space="preserve">explicit </w:t>
      </w:r>
      <w:r w:rsidRPr="00D25060">
        <w:rPr>
          <w:rFonts w:ascii="Calibri" w:hAnsi="Calibri" w:cs="Calibri"/>
          <w:lang w:val="en-US"/>
        </w:rPr>
        <w:t>permission</w:t>
      </w:r>
      <w:r w:rsidR="00C86370">
        <w:rPr>
          <w:rFonts w:ascii="Calibri" w:hAnsi="Calibri" w:cs="Calibri"/>
          <w:lang w:val="en-US"/>
        </w:rPr>
        <w:t xml:space="preserve"> and only accompanied by</w:t>
      </w:r>
      <w:r w:rsidRPr="00D25060">
        <w:rPr>
          <w:rFonts w:ascii="Calibri" w:hAnsi="Calibri" w:cs="Calibri"/>
          <w:lang w:val="en-US"/>
        </w:rPr>
        <w:t xml:space="preserve"> Junior Staff;</w:t>
      </w:r>
    </w:p>
    <w:p w14:paraId="34E7AF97" w14:textId="77777777" w:rsidR="00C86370" w:rsidRPr="00294C5D" w:rsidRDefault="00C86370" w:rsidP="00C86370">
      <w:pPr>
        <w:pStyle w:val="Lijstalinea"/>
        <w:numPr>
          <w:ilvl w:val="0"/>
          <w:numId w:val="2"/>
        </w:numPr>
        <w:rPr>
          <w:rFonts w:ascii="Calibri" w:hAnsi="Calibri" w:cs="Calibri"/>
          <w:lang w:val="en-US"/>
        </w:rPr>
      </w:pPr>
      <w:r w:rsidRPr="00294C5D">
        <w:rPr>
          <w:rFonts w:ascii="Calibri" w:hAnsi="Calibri" w:cs="Calibri"/>
          <w:lang w:val="en-US"/>
        </w:rPr>
        <w:t>Separating from the group is not allowed.</w:t>
      </w:r>
    </w:p>
    <w:p w14:paraId="6333AC79" w14:textId="6C08E11B" w:rsidR="00C86370" w:rsidRDefault="00C86370" w:rsidP="00C86370">
      <w:pPr>
        <w:pStyle w:val="Lijstalinea"/>
        <w:numPr>
          <w:ilvl w:val="0"/>
          <w:numId w:val="2"/>
        </w:numPr>
        <w:rPr>
          <w:rFonts w:ascii="Calibri" w:hAnsi="Calibri" w:cs="Calibri"/>
          <w:lang w:val="en-US"/>
        </w:rPr>
      </w:pPr>
      <w:r w:rsidRPr="00294C5D">
        <w:rPr>
          <w:rFonts w:ascii="Calibri" w:hAnsi="Calibri" w:cs="Calibri"/>
          <w:lang w:val="en-US"/>
        </w:rPr>
        <w:t>You are not allowed to leave the campgrounds or the group without prior permission from the Camp Coordinator or staff.</w:t>
      </w:r>
    </w:p>
    <w:p w14:paraId="37A94F03" w14:textId="77777777" w:rsidR="00C86370" w:rsidRPr="00294C5D" w:rsidRDefault="00C86370" w:rsidP="00C86370">
      <w:pPr>
        <w:pStyle w:val="Lijstalinea"/>
        <w:numPr>
          <w:ilvl w:val="0"/>
          <w:numId w:val="2"/>
        </w:numPr>
        <w:rPr>
          <w:rFonts w:ascii="Calibri" w:hAnsi="Calibri" w:cs="Calibri"/>
          <w:lang w:val="en-US"/>
        </w:rPr>
      </w:pPr>
      <w:r w:rsidRPr="00294C5D">
        <w:rPr>
          <w:rFonts w:ascii="Calibri" w:hAnsi="Calibri" w:cs="Calibri"/>
          <w:lang w:val="en-US"/>
        </w:rPr>
        <w:t>Hitchhiking or accepting rides from unauthorized individuals is strictly forbidden.</w:t>
      </w:r>
    </w:p>
    <w:p w14:paraId="511A49E1" w14:textId="77777777" w:rsidR="00294C5D" w:rsidRPr="00294C5D" w:rsidRDefault="00294C5D" w:rsidP="00294C5D">
      <w:pPr>
        <w:pStyle w:val="Lijstalinea"/>
        <w:numPr>
          <w:ilvl w:val="0"/>
          <w:numId w:val="2"/>
        </w:numPr>
        <w:rPr>
          <w:rFonts w:ascii="Calibri" w:hAnsi="Calibri" w:cs="Calibri"/>
          <w:lang w:val="en-US"/>
        </w:rPr>
      </w:pPr>
      <w:r w:rsidRPr="00294C5D">
        <w:rPr>
          <w:rFonts w:ascii="Calibri" w:hAnsi="Calibri" w:cs="Calibri"/>
          <w:lang w:val="en-US"/>
        </w:rPr>
        <w:t>Driving motorized vehicles or boats is strictly prohibited.</w:t>
      </w:r>
    </w:p>
    <w:p w14:paraId="74189B09" w14:textId="7407F4C2" w:rsidR="00294C5D" w:rsidRPr="00294C5D" w:rsidRDefault="00294C5D" w:rsidP="00294C5D">
      <w:pPr>
        <w:pStyle w:val="Lijstalinea"/>
        <w:numPr>
          <w:ilvl w:val="0"/>
          <w:numId w:val="2"/>
        </w:numPr>
        <w:rPr>
          <w:rFonts w:ascii="Calibri" w:hAnsi="Calibri" w:cs="Calibri"/>
          <w:lang w:val="en-US"/>
        </w:rPr>
      </w:pPr>
      <w:r w:rsidRPr="00294C5D">
        <w:rPr>
          <w:rFonts w:ascii="Calibri" w:hAnsi="Calibri" w:cs="Calibri"/>
          <w:lang w:val="en-US"/>
        </w:rPr>
        <w:t>Possession or excessive consumption of alcohol is not allowed. If you are found drunk or in possession of alcohol, you will be sent home immediately at your own expense by the District Youth Exchange Chairperson in charge. Depending on your age, a maximum of two light alcoholic drinks per day may be permitted but only with explicit permission from the Junior Staff or Camp Coordinator.</w:t>
      </w:r>
    </w:p>
    <w:p w14:paraId="6F0091FE" w14:textId="77777777" w:rsidR="00294C5D" w:rsidRPr="00294C5D" w:rsidRDefault="00294C5D" w:rsidP="00294C5D">
      <w:pPr>
        <w:pStyle w:val="Lijstalinea"/>
        <w:numPr>
          <w:ilvl w:val="0"/>
          <w:numId w:val="2"/>
        </w:numPr>
        <w:rPr>
          <w:rFonts w:ascii="Calibri" w:hAnsi="Calibri" w:cs="Calibri"/>
          <w:lang w:val="en-US"/>
        </w:rPr>
      </w:pPr>
      <w:r w:rsidRPr="00294C5D">
        <w:rPr>
          <w:rFonts w:ascii="Calibri" w:hAnsi="Calibri" w:cs="Calibri"/>
          <w:lang w:val="en-US"/>
        </w:rPr>
        <w:t>The possession or use of any drugs, including soft drugs like cannabis, is strictly forbidden during the entire camp and homestay period. Although Dutch law may tolerate the sale and use of soft drugs like cannabis under certain circumstances, any use or possession is strictly prohibited within the Youth Exchange Program. Violation of this rule will result in immediate dismissal and return home at your own expense by the District Youth Exchange Chairperson in charge.</w:t>
      </w:r>
    </w:p>
    <w:p w14:paraId="0A0588AB" w14:textId="77777777" w:rsidR="00294C5D" w:rsidRPr="00294C5D" w:rsidRDefault="00294C5D" w:rsidP="00294C5D">
      <w:pPr>
        <w:pStyle w:val="Lijstalinea"/>
        <w:numPr>
          <w:ilvl w:val="0"/>
          <w:numId w:val="2"/>
        </w:numPr>
        <w:rPr>
          <w:rFonts w:ascii="Calibri" w:hAnsi="Calibri" w:cs="Calibri"/>
          <w:lang w:val="en-US"/>
        </w:rPr>
      </w:pPr>
      <w:r w:rsidRPr="00294C5D">
        <w:rPr>
          <w:rFonts w:ascii="Calibri" w:hAnsi="Calibri" w:cs="Calibri"/>
          <w:lang w:val="en-US"/>
        </w:rPr>
        <w:t>Final selection and placement of camp participants is the sole responsibility of the Dutch Youth Exchange organization.</w:t>
      </w:r>
    </w:p>
    <w:p w14:paraId="5F3D0720" w14:textId="77777777" w:rsidR="00C86370" w:rsidRDefault="00C86370" w:rsidP="00294C5D">
      <w:pPr>
        <w:rPr>
          <w:rFonts w:ascii="Calibri" w:hAnsi="Calibri" w:cs="Calibri"/>
          <w:lang w:val="en-US"/>
        </w:rPr>
      </w:pPr>
    </w:p>
    <w:p w14:paraId="1397B477" w14:textId="79C39521" w:rsidR="00294C5D" w:rsidRPr="00294C5D" w:rsidRDefault="00294C5D" w:rsidP="00294C5D">
      <w:pPr>
        <w:rPr>
          <w:rFonts w:ascii="Calibri" w:hAnsi="Calibri" w:cs="Calibri"/>
          <w:lang w:val="en-US"/>
        </w:rPr>
      </w:pPr>
      <w:r w:rsidRPr="00294C5D">
        <w:rPr>
          <w:rFonts w:ascii="Calibri" w:hAnsi="Calibri" w:cs="Calibri"/>
          <w:lang w:val="en-US"/>
        </w:rPr>
        <w:t>Please keep these rules in mind</w:t>
      </w:r>
      <w:r w:rsidR="00D25060">
        <w:rPr>
          <w:rFonts w:ascii="Calibri" w:hAnsi="Calibri" w:cs="Calibri"/>
          <w:lang w:val="en-US"/>
        </w:rPr>
        <w:t>.</w:t>
      </w:r>
      <w:r w:rsidRPr="00294C5D">
        <w:rPr>
          <w:rFonts w:ascii="Calibri" w:hAnsi="Calibri" w:cs="Calibri"/>
          <w:lang w:val="en-US"/>
        </w:rPr>
        <w:t xml:space="preserve"> </w:t>
      </w:r>
      <w:r w:rsidR="00D25060">
        <w:rPr>
          <w:rFonts w:ascii="Calibri" w:hAnsi="Calibri" w:cs="Calibri"/>
          <w:lang w:val="en-US"/>
        </w:rPr>
        <w:t>W</w:t>
      </w:r>
      <w:r w:rsidRPr="00294C5D">
        <w:rPr>
          <w:rFonts w:ascii="Calibri" w:hAnsi="Calibri" w:cs="Calibri"/>
          <w:lang w:val="en-US"/>
        </w:rPr>
        <w:t xml:space="preserve">e want everyone to </w:t>
      </w:r>
      <w:r w:rsidR="00D25060">
        <w:rPr>
          <w:rFonts w:ascii="Calibri" w:hAnsi="Calibri" w:cs="Calibri"/>
          <w:lang w:val="en-US"/>
        </w:rPr>
        <w:t>have an</w:t>
      </w:r>
      <w:r w:rsidRPr="00294C5D">
        <w:rPr>
          <w:rFonts w:ascii="Calibri" w:hAnsi="Calibri" w:cs="Calibri"/>
          <w:lang w:val="en-US"/>
        </w:rPr>
        <w:t xml:space="preserve"> unforgettable experience</w:t>
      </w:r>
      <w:r w:rsidR="00D25060">
        <w:rPr>
          <w:rFonts w:ascii="Calibri" w:hAnsi="Calibri" w:cs="Calibri"/>
          <w:lang w:val="en-US"/>
        </w:rPr>
        <w:t>!</w:t>
      </w:r>
    </w:p>
    <w:p w14:paraId="3DF2F240" w14:textId="052642BC" w:rsidR="00294C5D" w:rsidRPr="00294C5D" w:rsidRDefault="00294C5D" w:rsidP="00294C5D">
      <w:pPr>
        <w:rPr>
          <w:rFonts w:ascii="Calibri" w:hAnsi="Calibri" w:cs="Calibri"/>
          <w:sz w:val="22"/>
          <w:szCs w:val="22"/>
        </w:rPr>
      </w:pPr>
      <w:r w:rsidRPr="00294C5D">
        <w:rPr>
          <w:rFonts w:ascii="Calibri" w:eastAsia="Times New Roman" w:hAnsi="Calibri" w:cs="Calibri"/>
          <w:color w:val="156082" w:themeColor="accent1"/>
          <w:sz w:val="28"/>
          <w:szCs w:val="28"/>
          <w:lang w:val="en-GB" w:eastAsia="nl-NL"/>
        </w:rPr>
        <w:t>The Dutch Youth Exchange team</w:t>
      </w:r>
    </w:p>
    <w:sectPr w:rsidR="00294C5D" w:rsidRPr="00294C5D" w:rsidSect="00CD1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E21C1"/>
    <w:multiLevelType w:val="multilevel"/>
    <w:tmpl w:val="1E92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E7554A"/>
    <w:multiLevelType w:val="hybridMultilevel"/>
    <w:tmpl w:val="5EE051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16749445">
    <w:abstractNumId w:val="0"/>
  </w:num>
  <w:num w:numId="2" w16cid:durableId="238635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5D"/>
    <w:rsid w:val="00294C5D"/>
    <w:rsid w:val="00411922"/>
    <w:rsid w:val="00557AC6"/>
    <w:rsid w:val="006B217F"/>
    <w:rsid w:val="009B38FB"/>
    <w:rsid w:val="00A8346F"/>
    <w:rsid w:val="00AD46A4"/>
    <w:rsid w:val="00B01EAA"/>
    <w:rsid w:val="00C86370"/>
    <w:rsid w:val="00CD1295"/>
    <w:rsid w:val="00D25060"/>
    <w:rsid w:val="00E16023"/>
    <w:rsid w:val="00F06A8B"/>
    <w:rsid w:val="00FB200D"/>
    <w:rsid w:val="471E67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164D"/>
  <w15:chartTrackingRefBased/>
  <w15:docId w15:val="{B8E3E75D-94D3-4D96-B21C-D8CDF2F0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4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4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4C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4C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4C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4C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4C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4C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4C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4C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4C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4C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4C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4C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4C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4C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4C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4C5D"/>
    <w:rPr>
      <w:rFonts w:eastAsiaTheme="majorEastAsia" w:cstheme="majorBidi"/>
      <w:color w:val="272727" w:themeColor="text1" w:themeTint="D8"/>
    </w:rPr>
  </w:style>
  <w:style w:type="paragraph" w:styleId="Titel">
    <w:name w:val="Title"/>
    <w:basedOn w:val="Standaard"/>
    <w:next w:val="Standaard"/>
    <w:link w:val="TitelChar"/>
    <w:uiPriority w:val="10"/>
    <w:qFormat/>
    <w:rsid w:val="00294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4C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4C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4C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4C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4C5D"/>
    <w:rPr>
      <w:i/>
      <w:iCs/>
      <w:color w:val="404040" w:themeColor="text1" w:themeTint="BF"/>
    </w:rPr>
  </w:style>
  <w:style w:type="paragraph" w:styleId="Lijstalinea">
    <w:name w:val="List Paragraph"/>
    <w:basedOn w:val="Standaard"/>
    <w:uiPriority w:val="34"/>
    <w:qFormat/>
    <w:rsid w:val="00294C5D"/>
    <w:pPr>
      <w:ind w:left="720"/>
      <w:contextualSpacing/>
    </w:pPr>
  </w:style>
  <w:style w:type="character" w:styleId="Intensievebenadrukking">
    <w:name w:val="Intense Emphasis"/>
    <w:basedOn w:val="Standaardalinea-lettertype"/>
    <w:uiPriority w:val="21"/>
    <w:qFormat/>
    <w:rsid w:val="00294C5D"/>
    <w:rPr>
      <w:i/>
      <w:iCs/>
      <w:color w:val="0F4761" w:themeColor="accent1" w:themeShade="BF"/>
    </w:rPr>
  </w:style>
  <w:style w:type="paragraph" w:styleId="Duidelijkcitaat">
    <w:name w:val="Intense Quote"/>
    <w:basedOn w:val="Standaard"/>
    <w:next w:val="Standaard"/>
    <w:link w:val="DuidelijkcitaatChar"/>
    <w:uiPriority w:val="30"/>
    <w:qFormat/>
    <w:rsid w:val="00294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4C5D"/>
    <w:rPr>
      <w:i/>
      <w:iCs/>
      <w:color w:val="0F4761" w:themeColor="accent1" w:themeShade="BF"/>
    </w:rPr>
  </w:style>
  <w:style w:type="character" w:styleId="Intensieveverwijzing">
    <w:name w:val="Intense Reference"/>
    <w:basedOn w:val="Standaardalinea-lettertype"/>
    <w:uiPriority w:val="32"/>
    <w:qFormat/>
    <w:rsid w:val="00294C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64725">
      <w:bodyDiv w:val="1"/>
      <w:marLeft w:val="0"/>
      <w:marRight w:val="0"/>
      <w:marTop w:val="0"/>
      <w:marBottom w:val="0"/>
      <w:divBdr>
        <w:top w:val="none" w:sz="0" w:space="0" w:color="auto"/>
        <w:left w:val="none" w:sz="0" w:space="0" w:color="auto"/>
        <w:bottom w:val="none" w:sz="0" w:space="0" w:color="auto"/>
        <w:right w:val="none" w:sz="0" w:space="0" w:color="auto"/>
      </w:divBdr>
    </w:div>
    <w:div w:id="874657224">
      <w:bodyDiv w:val="1"/>
      <w:marLeft w:val="0"/>
      <w:marRight w:val="0"/>
      <w:marTop w:val="0"/>
      <w:marBottom w:val="0"/>
      <w:divBdr>
        <w:top w:val="none" w:sz="0" w:space="0" w:color="auto"/>
        <w:left w:val="none" w:sz="0" w:space="0" w:color="auto"/>
        <w:bottom w:val="none" w:sz="0" w:space="0" w:color="auto"/>
        <w:right w:val="none" w:sz="0" w:space="0" w:color="auto"/>
      </w:divBdr>
    </w:div>
    <w:div w:id="955796541">
      <w:bodyDiv w:val="1"/>
      <w:marLeft w:val="0"/>
      <w:marRight w:val="0"/>
      <w:marTop w:val="0"/>
      <w:marBottom w:val="0"/>
      <w:divBdr>
        <w:top w:val="none" w:sz="0" w:space="0" w:color="auto"/>
        <w:left w:val="none" w:sz="0" w:space="0" w:color="auto"/>
        <w:bottom w:val="none" w:sz="0" w:space="0" w:color="auto"/>
        <w:right w:val="none" w:sz="0" w:space="0" w:color="auto"/>
      </w:divBdr>
    </w:div>
    <w:div w:id="1313218633">
      <w:bodyDiv w:val="1"/>
      <w:marLeft w:val="0"/>
      <w:marRight w:val="0"/>
      <w:marTop w:val="0"/>
      <w:marBottom w:val="0"/>
      <w:divBdr>
        <w:top w:val="none" w:sz="0" w:space="0" w:color="auto"/>
        <w:left w:val="none" w:sz="0" w:space="0" w:color="auto"/>
        <w:bottom w:val="none" w:sz="0" w:space="0" w:color="auto"/>
        <w:right w:val="none" w:sz="0" w:space="0" w:color="auto"/>
      </w:divBdr>
    </w:div>
    <w:div w:id="1396049663">
      <w:bodyDiv w:val="1"/>
      <w:marLeft w:val="0"/>
      <w:marRight w:val="0"/>
      <w:marTop w:val="0"/>
      <w:marBottom w:val="0"/>
      <w:divBdr>
        <w:top w:val="none" w:sz="0" w:space="0" w:color="auto"/>
        <w:left w:val="none" w:sz="0" w:space="0" w:color="auto"/>
        <w:bottom w:val="none" w:sz="0" w:space="0" w:color="auto"/>
        <w:right w:val="none" w:sz="0" w:space="0" w:color="auto"/>
      </w:divBdr>
    </w:div>
    <w:div w:id="1480076950">
      <w:bodyDiv w:val="1"/>
      <w:marLeft w:val="0"/>
      <w:marRight w:val="0"/>
      <w:marTop w:val="0"/>
      <w:marBottom w:val="0"/>
      <w:divBdr>
        <w:top w:val="none" w:sz="0" w:space="0" w:color="auto"/>
        <w:left w:val="none" w:sz="0" w:space="0" w:color="auto"/>
        <w:bottom w:val="none" w:sz="0" w:space="0" w:color="auto"/>
        <w:right w:val="none" w:sz="0" w:space="0" w:color="auto"/>
      </w:divBdr>
    </w:div>
    <w:div w:id="1534226098">
      <w:bodyDiv w:val="1"/>
      <w:marLeft w:val="0"/>
      <w:marRight w:val="0"/>
      <w:marTop w:val="0"/>
      <w:marBottom w:val="0"/>
      <w:divBdr>
        <w:top w:val="none" w:sz="0" w:space="0" w:color="auto"/>
        <w:left w:val="none" w:sz="0" w:space="0" w:color="auto"/>
        <w:bottom w:val="none" w:sz="0" w:space="0" w:color="auto"/>
        <w:right w:val="none" w:sz="0" w:space="0" w:color="auto"/>
      </w:divBdr>
    </w:div>
    <w:div w:id="207146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c6a3a2-9769-4bd2-b5ed-255520cc2a76">
      <Terms xmlns="http://schemas.microsoft.com/office/infopath/2007/PartnerControls"/>
    </lcf76f155ced4ddcb4097134ff3c332f>
    <TaxCatchAll xmlns="d9fe12a0-c2dd-4fd7-a4d5-cfd5fe500ff9" xsi:nil="true"/>
    <Wie xmlns="d6c6a3a2-9769-4bd2-b5ed-255520cc2a76">
      <UserInfo>
        <DisplayName/>
        <AccountId xsi:nil="true"/>
        <AccountType/>
      </UserInfo>
    </Wi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6749128A3C8444BCC9AB5BC055111B" ma:contentTypeVersion="14" ma:contentTypeDescription="Een nieuw document maken." ma:contentTypeScope="" ma:versionID="e05716f3ab73e8f3819d9af5ab8447c2">
  <xsd:schema xmlns:xsd="http://www.w3.org/2001/XMLSchema" xmlns:xs="http://www.w3.org/2001/XMLSchema" xmlns:p="http://schemas.microsoft.com/office/2006/metadata/properties" xmlns:ns2="d6c6a3a2-9769-4bd2-b5ed-255520cc2a76" xmlns:ns3="d9fe12a0-c2dd-4fd7-a4d5-cfd5fe500ff9" targetNamespace="http://schemas.microsoft.com/office/2006/metadata/properties" ma:root="true" ma:fieldsID="0887eee499ef65c41cf725c066403e26" ns2:_="" ns3:_="">
    <xsd:import namespace="d6c6a3a2-9769-4bd2-b5ed-255520cc2a76"/>
    <xsd:import namespace="d9fe12a0-c2dd-4fd7-a4d5-cfd5fe500ff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W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6a3a2-9769-4bd2-b5ed-255520cc2a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2db896b4-0409-4243-99ed-566111b14c5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Wie" ma:index="21" nillable="true" ma:displayName="Wie" ma:format="Dropdown" ma:list="UserInfo" ma:SharePointGroup="0" ma:internalName="Wi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fe12a0-c2dd-4fd7-a4d5-cfd5fe500ff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232ae5a-fb3a-4422-b0d2-f36a319dbc0e}" ma:internalName="TaxCatchAll" ma:showField="CatchAllData" ma:web="d9fe12a0-c2dd-4fd7-a4d5-cfd5fe500f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15C3B-C1F3-4241-A10B-3E4B665F7BEA}">
  <ds:schemaRefs>
    <ds:schemaRef ds:uri="http://schemas.microsoft.com/office/2006/metadata/properties"/>
    <ds:schemaRef ds:uri="http://schemas.microsoft.com/office/infopath/2007/PartnerControls"/>
    <ds:schemaRef ds:uri="d6c6a3a2-9769-4bd2-b5ed-255520cc2a76"/>
    <ds:schemaRef ds:uri="d9fe12a0-c2dd-4fd7-a4d5-cfd5fe500ff9"/>
  </ds:schemaRefs>
</ds:datastoreItem>
</file>

<file path=customXml/itemProps2.xml><?xml version="1.0" encoding="utf-8"?>
<ds:datastoreItem xmlns:ds="http://schemas.openxmlformats.org/officeDocument/2006/customXml" ds:itemID="{294CE5D1-A0B7-4CB3-B976-E1037C2292D3}">
  <ds:schemaRefs>
    <ds:schemaRef ds:uri="http://schemas.microsoft.com/sharepoint/v3/contenttype/forms"/>
  </ds:schemaRefs>
</ds:datastoreItem>
</file>

<file path=customXml/itemProps3.xml><?xml version="1.0" encoding="utf-8"?>
<ds:datastoreItem xmlns:ds="http://schemas.openxmlformats.org/officeDocument/2006/customXml" ds:itemID="{4580DC4E-277D-4D51-B36B-457BB1A53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6a3a2-9769-4bd2-b5ed-255520cc2a76"/>
    <ds:schemaRef ds:uri="d9fe12a0-c2dd-4fd7-a4d5-cfd5fe500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2831</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Conner Maas (student)</dc:creator>
  <cp:keywords/>
  <dc:description/>
  <cp:lastModifiedBy>Wil Menheere</cp:lastModifiedBy>
  <cp:revision>2</cp:revision>
  <dcterms:created xsi:type="dcterms:W3CDTF">2025-12-10T21:00:00Z</dcterms:created>
  <dcterms:modified xsi:type="dcterms:W3CDTF">2025-12-10T21:00:00Z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0x010100C26749128A3C8444BCC9AB5BC055111B</vt:lpwstr>
  </property>
  <property fmtid="{D5CDD505-2E9C-101B-9397-08002B2CF9AE}" pid="3" name="MediaServiceImageTags">
    <vt:lpwstr/>
  </property>
</Properties>
</file>